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B2" w:rsidRDefault="00FB3726" w:rsidP="007D5183">
      <w:pPr>
        <w:jc w:val="center"/>
        <w:rPr>
          <w:b/>
          <w:sz w:val="32"/>
          <w:szCs w:val="32"/>
          <w:u w:val="single"/>
        </w:rPr>
      </w:pPr>
      <w:r w:rsidRPr="00FB3726">
        <w:rPr>
          <w:b/>
          <w:sz w:val="32"/>
          <w:szCs w:val="32"/>
          <w:u w:val="single"/>
        </w:rPr>
        <w:t>Συνοδευτικά Έντυπα Παραστατικών ανά κατηγορία Δαπάνης</w:t>
      </w:r>
    </w:p>
    <w:p w:rsidR="007D5183" w:rsidRDefault="007D5183">
      <w:pPr>
        <w:rPr>
          <w:b/>
          <w:sz w:val="32"/>
          <w:szCs w:val="32"/>
        </w:rPr>
      </w:pPr>
    </w:p>
    <w:p w:rsidR="00FB3726" w:rsidRDefault="00FB3726" w:rsidP="007D5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Δαπάνη Προμήθειας αναλωσίμων / παγίων</w:t>
      </w:r>
    </w:p>
    <w:p w:rsidR="00FB3726" w:rsidRPr="00FB3726" w:rsidRDefault="00FB3726" w:rsidP="00FB3726">
      <w:pPr>
        <w:pStyle w:val="a3"/>
        <w:numPr>
          <w:ilvl w:val="0"/>
          <w:numId w:val="1"/>
        </w:numPr>
      </w:pPr>
      <w:r w:rsidRPr="00FB3726">
        <w:t xml:space="preserve">Διαβιβαστικό οικονομικού υπευθύνου συνοδευόμενο υποχρεωτικά από αριθμό πρωτοκόλλου μέσω </w:t>
      </w:r>
      <w:proofErr w:type="spellStart"/>
      <w:r w:rsidRPr="00FB3726">
        <w:rPr>
          <w:lang w:val="en-US"/>
        </w:rPr>
        <w:t>docutrac</w:t>
      </w:r>
      <w:r w:rsidR="00EF79FB">
        <w:rPr>
          <w:lang w:val="en-US"/>
        </w:rPr>
        <w:t>k</w:t>
      </w:r>
      <w:r w:rsidRPr="00FB3726">
        <w:rPr>
          <w:lang w:val="en-US"/>
        </w:rPr>
        <w:t>s</w:t>
      </w:r>
      <w:proofErr w:type="spellEnd"/>
      <w:r w:rsidR="00EF79FB" w:rsidRPr="00EF79FB">
        <w:t xml:space="preserve"> / </w:t>
      </w:r>
      <w:proofErr w:type="spellStart"/>
      <w:r w:rsidR="00EF79FB">
        <w:rPr>
          <w:lang w:val="en-US"/>
        </w:rPr>
        <w:t>eprotocol</w:t>
      </w:r>
      <w:proofErr w:type="spellEnd"/>
      <w:r w:rsidR="00B27C3F">
        <w:t xml:space="preserve"> </w:t>
      </w:r>
    </w:p>
    <w:p w:rsidR="00FB3726" w:rsidRDefault="00FB3726" w:rsidP="00FB3726">
      <w:pPr>
        <w:pStyle w:val="a3"/>
        <w:numPr>
          <w:ilvl w:val="0"/>
          <w:numId w:val="1"/>
        </w:numPr>
      </w:pPr>
      <w:r>
        <w:t>Τιμολόγιο προμηθευτή (προσοχή στον Α.Φ.Μ. και στην ημερομηνία έκδοσης)</w:t>
      </w:r>
    </w:p>
    <w:p w:rsidR="001441C6" w:rsidRDefault="00FB3726" w:rsidP="001441C6">
      <w:pPr>
        <w:pStyle w:val="a3"/>
        <w:numPr>
          <w:ilvl w:val="0"/>
          <w:numId w:val="1"/>
        </w:numPr>
      </w:pPr>
      <w:r w:rsidRPr="00FB3726">
        <w:t xml:space="preserve">Πρωτόκολλο Παραλαβής Αναλώσιμου </w:t>
      </w:r>
      <w:r>
        <w:t>όταν η προμήθεια αφορά αναλώσιμο</w:t>
      </w:r>
      <w:r w:rsidR="001441C6">
        <w:t xml:space="preserve"> </w:t>
      </w:r>
    </w:p>
    <w:p w:rsidR="00FB3726" w:rsidRDefault="001441C6" w:rsidP="001441C6">
      <w:pPr>
        <w:pStyle w:val="a3"/>
        <w:ind w:left="795"/>
      </w:pPr>
      <w:r>
        <w:t>(</w:t>
      </w:r>
      <w:r w:rsidRPr="001441C6">
        <w:t>Ε.ΣΥ. 1 Πρωτόκολλο Παραλαβής Αναλώσιμου</w:t>
      </w:r>
      <w:r>
        <w:t xml:space="preserve"> </w:t>
      </w:r>
      <w:r w:rsidRPr="001441C6">
        <w:t>_</w:t>
      </w:r>
      <w:r>
        <w:t xml:space="preserve"> </w:t>
      </w:r>
      <w:r w:rsidRPr="001441C6">
        <w:t>Προμήθειες</w:t>
      </w:r>
      <w:r>
        <w:t>)</w:t>
      </w:r>
    </w:p>
    <w:p w:rsidR="00FB3726" w:rsidRDefault="00FB3726" w:rsidP="001441C6">
      <w:pPr>
        <w:pStyle w:val="a3"/>
        <w:numPr>
          <w:ilvl w:val="0"/>
          <w:numId w:val="1"/>
        </w:numPr>
      </w:pPr>
      <w:r w:rsidRPr="00FB3726">
        <w:t xml:space="preserve">Πρωτόκολλο Παραλαβής και Δελτίο Εισαγωγής </w:t>
      </w:r>
      <w:r w:rsidR="00B27C3F">
        <w:t>Μη</w:t>
      </w:r>
      <w:r w:rsidRPr="00FB3726">
        <w:t xml:space="preserve"> Αναλώσιμου Υλικού</w:t>
      </w:r>
      <w:r>
        <w:t xml:space="preserve"> όταν η δαπάνη αφορά προμήθεια παγίου</w:t>
      </w:r>
      <w:r w:rsidR="001441C6">
        <w:t xml:space="preserve"> (</w:t>
      </w:r>
      <w:r w:rsidR="001441C6" w:rsidRPr="001441C6">
        <w:t xml:space="preserve">Ε.ΣΥ. 5 Πρωτόκολλο Παραλαβής και Δελτίο Εισαγωγής </w:t>
      </w:r>
      <w:r w:rsidR="001441C6">
        <w:t>Μ</w:t>
      </w:r>
      <w:r w:rsidR="001441C6" w:rsidRPr="001441C6">
        <w:t>η Αναλώσιμου Υλικού</w:t>
      </w:r>
      <w:r w:rsidR="001441C6">
        <w:t>)</w:t>
      </w:r>
    </w:p>
    <w:p w:rsidR="00FB3726" w:rsidRDefault="00FB3726" w:rsidP="00FB3726">
      <w:pPr>
        <w:pStyle w:val="a3"/>
        <w:numPr>
          <w:ilvl w:val="0"/>
          <w:numId w:val="1"/>
        </w:numPr>
      </w:pPr>
      <w:r>
        <w:t>Απόφαση ανάθεσης</w:t>
      </w:r>
    </w:p>
    <w:p w:rsidR="007D5183" w:rsidRDefault="007D5183" w:rsidP="00FB3726">
      <w:pPr>
        <w:pStyle w:val="a3"/>
        <w:numPr>
          <w:ilvl w:val="0"/>
          <w:numId w:val="1"/>
        </w:numPr>
      </w:pPr>
      <w:r>
        <w:t>Κοινοποίηση απόφασης ανάθεσης προς τον ανάδοχο</w:t>
      </w:r>
    </w:p>
    <w:p w:rsidR="008D62FB" w:rsidRDefault="00FB3726" w:rsidP="009F0F7A">
      <w:pPr>
        <w:pStyle w:val="a3"/>
        <w:numPr>
          <w:ilvl w:val="0"/>
          <w:numId w:val="1"/>
        </w:numPr>
      </w:pPr>
      <w:r>
        <w:t>Απόφαση ανάληψης υποχρέωσης</w:t>
      </w:r>
    </w:p>
    <w:p w:rsidR="00F1032A" w:rsidRPr="008D62FB" w:rsidRDefault="00FB3726" w:rsidP="009F0F7A">
      <w:pPr>
        <w:pStyle w:val="a3"/>
        <w:numPr>
          <w:ilvl w:val="0"/>
          <w:numId w:val="1"/>
        </w:numPr>
      </w:pPr>
      <w:r w:rsidRPr="008D62FB">
        <w:t xml:space="preserve">Οι προσφορές που συνόδευαν το αίτημα έγκρισης δαπάνης που κατατέθηκε </w:t>
      </w:r>
      <w:r w:rsidR="006959E7" w:rsidRPr="008D62FB">
        <w:t xml:space="preserve">αρχικά </w:t>
      </w:r>
      <w:r w:rsidRPr="008D62FB">
        <w:t xml:space="preserve">προς το </w:t>
      </w:r>
      <w:r w:rsidR="00B27C3F" w:rsidRPr="008D62FB">
        <w:t>Τ</w:t>
      </w:r>
      <w:r w:rsidRPr="008D62FB">
        <w:t>μήμα</w:t>
      </w:r>
      <w:r w:rsidR="00F1032A" w:rsidRPr="008D62FB">
        <w:t xml:space="preserve"> Προϋπολογισμού και Προϋπολογισμού</w:t>
      </w:r>
    </w:p>
    <w:p w:rsidR="00FB3726" w:rsidRDefault="00FB3726" w:rsidP="00F1032A">
      <w:pPr>
        <w:pStyle w:val="a3"/>
        <w:ind w:left="795"/>
      </w:pPr>
    </w:p>
    <w:p w:rsidR="007D5183" w:rsidRDefault="007D5183" w:rsidP="006959E7">
      <w:pPr>
        <w:rPr>
          <w:b/>
          <w:sz w:val="32"/>
          <w:szCs w:val="32"/>
        </w:rPr>
      </w:pPr>
    </w:p>
    <w:p w:rsidR="006959E7" w:rsidRDefault="006959E7" w:rsidP="007D5183">
      <w:pPr>
        <w:jc w:val="center"/>
        <w:rPr>
          <w:b/>
          <w:sz w:val="32"/>
          <w:szCs w:val="32"/>
        </w:rPr>
      </w:pPr>
      <w:r w:rsidRPr="006959E7">
        <w:rPr>
          <w:b/>
          <w:sz w:val="32"/>
          <w:szCs w:val="32"/>
        </w:rPr>
        <w:t xml:space="preserve">Δαπάνη </w:t>
      </w:r>
      <w:r w:rsidR="007D5183">
        <w:rPr>
          <w:b/>
          <w:sz w:val="32"/>
          <w:szCs w:val="32"/>
        </w:rPr>
        <w:t>Παροχής Υπηρεσίας</w:t>
      </w:r>
    </w:p>
    <w:p w:rsidR="007D5183" w:rsidRPr="00FB3726" w:rsidRDefault="007D5183" w:rsidP="007D5183">
      <w:pPr>
        <w:pStyle w:val="a3"/>
        <w:numPr>
          <w:ilvl w:val="0"/>
          <w:numId w:val="1"/>
        </w:numPr>
      </w:pPr>
      <w:r w:rsidRPr="00FB3726">
        <w:t xml:space="preserve">Διαβιβαστικό οικονομικού υπευθύνου συνοδευόμενο υποχρεωτικά από αριθμό πρωτοκόλλου μέσω </w:t>
      </w:r>
      <w:proofErr w:type="spellStart"/>
      <w:r w:rsidRPr="00FB3726">
        <w:rPr>
          <w:lang w:val="en-US"/>
        </w:rPr>
        <w:t>docutrac</w:t>
      </w:r>
      <w:r>
        <w:rPr>
          <w:lang w:val="en-US"/>
        </w:rPr>
        <w:t>k</w:t>
      </w:r>
      <w:r w:rsidRPr="00FB3726">
        <w:rPr>
          <w:lang w:val="en-US"/>
        </w:rPr>
        <w:t>s</w:t>
      </w:r>
      <w:proofErr w:type="spellEnd"/>
      <w:r w:rsidRPr="00EF79FB">
        <w:t xml:space="preserve"> / </w:t>
      </w:r>
      <w:proofErr w:type="spellStart"/>
      <w:r>
        <w:rPr>
          <w:lang w:val="en-US"/>
        </w:rPr>
        <w:t>eprotocol</w:t>
      </w:r>
      <w:proofErr w:type="spellEnd"/>
    </w:p>
    <w:p w:rsidR="007D5183" w:rsidRDefault="007D5183" w:rsidP="007D5183">
      <w:pPr>
        <w:pStyle w:val="a3"/>
        <w:numPr>
          <w:ilvl w:val="0"/>
          <w:numId w:val="1"/>
        </w:numPr>
      </w:pPr>
      <w:r>
        <w:t>Τιμολόγιο προμηθευτή (προσοχή στον Α.Φ.Μ. και στην ημερομηνία έκδοσης)</w:t>
      </w:r>
    </w:p>
    <w:p w:rsidR="007D5183" w:rsidRDefault="007D5183" w:rsidP="008D62FB">
      <w:pPr>
        <w:pStyle w:val="a3"/>
        <w:numPr>
          <w:ilvl w:val="0"/>
          <w:numId w:val="1"/>
        </w:numPr>
      </w:pPr>
      <w:r w:rsidRPr="007D5183">
        <w:t>Πρωτόκολλο Προσωρινής ή Οριστικής Παραλαβής</w:t>
      </w:r>
      <w:r>
        <w:t xml:space="preserve"> αναλόγως του σταδίου ολοκλήρωσ</w:t>
      </w:r>
      <w:r w:rsidR="008D62FB">
        <w:t>ης της υπηρεσίας (</w:t>
      </w:r>
      <w:r w:rsidR="008D62FB" w:rsidRPr="008D62FB">
        <w:t>Ε.ΣΥ. 2 Πρωτόκολλο Προσωρινής η Οριστικής Παραλαβής</w:t>
      </w:r>
      <w:r w:rsidR="00840002">
        <w:t xml:space="preserve"> </w:t>
      </w:r>
      <w:bookmarkStart w:id="0" w:name="_GoBack"/>
      <w:bookmarkEnd w:id="0"/>
      <w:r w:rsidR="008D62FB" w:rsidRPr="008D62FB">
        <w:t>_</w:t>
      </w:r>
      <w:r w:rsidR="00840002">
        <w:t xml:space="preserve"> </w:t>
      </w:r>
      <w:r w:rsidR="008D62FB" w:rsidRPr="008D62FB">
        <w:t>Υπηρεσίες</w:t>
      </w:r>
      <w:r w:rsidR="008D62FB">
        <w:t>)</w:t>
      </w:r>
    </w:p>
    <w:p w:rsidR="007D5183" w:rsidRDefault="007D5183" w:rsidP="007D5183">
      <w:pPr>
        <w:pStyle w:val="a3"/>
        <w:numPr>
          <w:ilvl w:val="0"/>
          <w:numId w:val="1"/>
        </w:numPr>
      </w:pPr>
      <w:r>
        <w:t xml:space="preserve">Έκθεση Πεπραγμένων του αναδόχου με αναλυτική περιγραφή της υπηρεσίας που επιτελέστηκε ή Τεχνικό Δελτίο συντήρησης αν η υπηρεσία αφορά συντήρηση εξοπλισμού, εγκατάστασης </w:t>
      </w:r>
      <w:proofErr w:type="spellStart"/>
      <w:r>
        <w:t>κλπ</w:t>
      </w:r>
      <w:proofErr w:type="spellEnd"/>
      <w:r>
        <w:t xml:space="preserve"> ή φωτογραφικό αρχείο που να αποδεικνύει την </w:t>
      </w:r>
      <w:proofErr w:type="spellStart"/>
      <w:r>
        <w:t>παρασχεθείσα</w:t>
      </w:r>
      <w:proofErr w:type="spellEnd"/>
      <w:r>
        <w:t xml:space="preserve"> υπηρεσία σε περίπτωση αδυναμίας προσκόμισης εκθέσεως πεπραγμένων ή τεχνικού δελτίου.</w:t>
      </w:r>
    </w:p>
    <w:p w:rsidR="007D5183" w:rsidRDefault="007D5183" w:rsidP="007D5183">
      <w:pPr>
        <w:pStyle w:val="a3"/>
        <w:numPr>
          <w:ilvl w:val="0"/>
          <w:numId w:val="1"/>
        </w:numPr>
      </w:pPr>
      <w:r>
        <w:t>Απόφαση ανάθεσης</w:t>
      </w:r>
    </w:p>
    <w:p w:rsidR="007D5183" w:rsidRDefault="007D5183" w:rsidP="007D5183">
      <w:pPr>
        <w:pStyle w:val="a3"/>
        <w:numPr>
          <w:ilvl w:val="0"/>
          <w:numId w:val="1"/>
        </w:numPr>
      </w:pPr>
      <w:r>
        <w:t>Κοινοποίηση απόφασης ανάθεσης προς τον ανάδοχο</w:t>
      </w:r>
    </w:p>
    <w:p w:rsidR="007D5183" w:rsidRDefault="007D5183" w:rsidP="007D5183">
      <w:pPr>
        <w:pStyle w:val="a3"/>
        <w:numPr>
          <w:ilvl w:val="0"/>
          <w:numId w:val="1"/>
        </w:numPr>
      </w:pPr>
      <w:r>
        <w:t>Απόφαση ανάληψης υποχρέωσης</w:t>
      </w:r>
    </w:p>
    <w:p w:rsidR="007D5183" w:rsidRPr="007D5183" w:rsidRDefault="007D5183" w:rsidP="007D518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t>Οι προσφορές που συνόδευαν το αίτημα έγκρισης δαπάνης</w:t>
      </w:r>
      <w:r w:rsidR="00B27C3F">
        <w:t xml:space="preserve"> που κατατέθηκε αρχικά προς το Τ</w:t>
      </w:r>
      <w:r>
        <w:t xml:space="preserve">μήμα </w:t>
      </w:r>
      <w:r w:rsidR="00F1032A" w:rsidRPr="00F1032A">
        <w:rPr>
          <w:bCs/>
        </w:rPr>
        <w:t>Προϋπολογισμού και Προϋπολογισμού</w:t>
      </w:r>
    </w:p>
    <w:p w:rsidR="00221469" w:rsidRDefault="00221469" w:rsidP="00221469">
      <w:pPr>
        <w:jc w:val="center"/>
        <w:rPr>
          <w:b/>
          <w:sz w:val="32"/>
          <w:szCs w:val="32"/>
        </w:rPr>
      </w:pPr>
    </w:p>
    <w:p w:rsidR="005D2B78" w:rsidRDefault="005D2B78" w:rsidP="00221469">
      <w:pPr>
        <w:jc w:val="center"/>
        <w:rPr>
          <w:b/>
          <w:sz w:val="32"/>
          <w:szCs w:val="32"/>
        </w:rPr>
      </w:pPr>
    </w:p>
    <w:p w:rsidR="005D2B78" w:rsidRDefault="005D2B78" w:rsidP="00221469">
      <w:pPr>
        <w:jc w:val="center"/>
        <w:rPr>
          <w:b/>
          <w:sz w:val="32"/>
          <w:szCs w:val="32"/>
        </w:rPr>
      </w:pPr>
    </w:p>
    <w:p w:rsidR="005D2B78" w:rsidRDefault="005D2B78" w:rsidP="00221469">
      <w:pPr>
        <w:jc w:val="center"/>
        <w:rPr>
          <w:b/>
          <w:sz w:val="32"/>
          <w:szCs w:val="32"/>
        </w:rPr>
      </w:pPr>
    </w:p>
    <w:p w:rsidR="005D2B78" w:rsidRDefault="005D2B78" w:rsidP="00221469">
      <w:pPr>
        <w:jc w:val="center"/>
        <w:rPr>
          <w:b/>
          <w:sz w:val="32"/>
          <w:szCs w:val="32"/>
        </w:rPr>
      </w:pPr>
    </w:p>
    <w:p w:rsidR="007D5183" w:rsidRPr="00221469" w:rsidRDefault="00221469" w:rsidP="002214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Τίτλοι Κτήσης</w:t>
      </w:r>
    </w:p>
    <w:p w:rsidR="00B43341" w:rsidRPr="00FB3726" w:rsidRDefault="00B43341" w:rsidP="00B43341">
      <w:pPr>
        <w:pStyle w:val="a3"/>
        <w:numPr>
          <w:ilvl w:val="0"/>
          <w:numId w:val="1"/>
        </w:numPr>
      </w:pPr>
      <w:r w:rsidRPr="00FB3726">
        <w:t xml:space="preserve">Διαβιβαστικό οικονομικού υπευθύνου συνοδευόμενο υποχρεωτικά από αριθμό πρωτοκόλλου μέσω </w:t>
      </w:r>
      <w:proofErr w:type="spellStart"/>
      <w:r w:rsidRPr="00FB3726">
        <w:rPr>
          <w:lang w:val="en-US"/>
        </w:rPr>
        <w:t>docutrac</w:t>
      </w:r>
      <w:r>
        <w:rPr>
          <w:lang w:val="en-US"/>
        </w:rPr>
        <w:t>k</w:t>
      </w:r>
      <w:r w:rsidRPr="00FB3726">
        <w:rPr>
          <w:lang w:val="en-US"/>
        </w:rPr>
        <w:t>s</w:t>
      </w:r>
      <w:proofErr w:type="spellEnd"/>
      <w:r w:rsidRPr="00EF79FB">
        <w:t xml:space="preserve"> / </w:t>
      </w:r>
      <w:proofErr w:type="spellStart"/>
      <w:r>
        <w:rPr>
          <w:lang w:val="en-US"/>
        </w:rPr>
        <w:t>eprotocol</w:t>
      </w:r>
      <w:proofErr w:type="spellEnd"/>
    </w:p>
    <w:p w:rsidR="006959E7" w:rsidRDefault="00B43341" w:rsidP="00221469">
      <w:pPr>
        <w:pStyle w:val="a3"/>
        <w:numPr>
          <w:ilvl w:val="0"/>
          <w:numId w:val="1"/>
        </w:numPr>
      </w:pPr>
      <w:r>
        <w:t>Πρωτογενές αίτημα</w:t>
      </w:r>
    </w:p>
    <w:p w:rsidR="00B43341" w:rsidRDefault="00B43341" w:rsidP="00221469">
      <w:pPr>
        <w:pStyle w:val="a3"/>
        <w:numPr>
          <w:ilvl w:val="0"/>
          <w:numId w:val="1"/>
        </w:numPr>
      </w:pPr>
      <w:r>
        <w:t>Έγκριση πρωτογενούς</w:t>
      </w:r>
    </w:p>
    <w:p w:rsidR="00B43341" w:rsidRDefault="005D2B78" w:rsidP="00221469">
      <w:pPr>
        <w:pStyle w:val="a3"/>
        <w:numPr>
          <w:ilvl w:val="0"/>
          <w:numId w:val="1"/>
        </w:numPr>
      </w:pPr>
      <w:r>
        <w:t>Προσφορές ή Πρόσκληση Υποβολής Προσφορών</w:t>
      </w:r>
      <w:r w:rsidR="00942F6A">
        <w:t xml:space="preserve"> και </w:t>
      </w:r>
      <w:r w:rsidR="003213E1">
        <w:t xml:space="preserve">στιγμιότυπο οθόνης </w:t>
      </w:r>
      <w:r w:rsidR="00942F6A">
        <w:t>δημοσίευση στ</w:t>
      </w:r>
      <w:r w:rsidR="003213E1">
        <w:t>ην</w:t>
      </w:r>
      <w:r w:rsidR="00942F6A">
        <w:t xml:space="preserve"> </w:t>
      </w:r>
      <w:r w:rsidR="003213E1">
        <w:t xml:space="preserve">ιστοσελίδα </w:t>
      </w:r>
      <w:r w:rsidR="00942F6A">
        <w:t>του Π</w:t>
      </w:r>
      <w:r w:rsidR="003213E1">
        <w:t>ανεπιστημίου Πατρών</w:t>
      </w:r>
      <w:r w:rsidR="00942F6A">
        <w:t>.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Πρακτικό Αξιολόγησης Προσφορών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Απόφαση Ανάθεσης</w:t>
      </w:r>
    </w:p>
    <w:p w:rsidR="005D2B78" w:rsidRDefault="005D2B78" w:rsidP="005D2B78">
      <w:pPr>
        <w:pStyle w:val="a3"/>
        <w:numPr>
          <w:ilvl w:val="0"/>
          <w:numId w:val="1"/>
        </w:numPr>
      </w:pPr>
      <w:r>
        <w:t>Κοινοποίηση απόφασης ανάθεσης προς τον ανάδοχο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Συμφωνητικό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Βεβαίωση Πεπραγμένων</w:t>
      </w:r>
    </w:p>
    <w:p w:rsidR="005D2B78" w:rsidRDefault="005D2B78" w:rsidP="005D2B78">
      <w:pPr>
        <w:pStyle w:val="a3"/>
        <w:numPr>
          <w:ilvl w:val="0"/>
          <w:numId w:val="1"/>
        </w:numPr>
      </w:pPr>
      <w:r>
        <w:t>Απόφαση ανάληψης υποχρέωσης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Υπεύθυνη Δήλωση του ν.1599/1986 για το καθεστώς ασφαλισμένων που υπάγονται στο άρθρο 39, παρ.9, ν.4387/2016</w:t>
      </w:r>
    </w:p>
    <w:p w:rsidR="005D2B78" w:rsidRDefault="005D2B78" w:rsidP="00221469">
      <w:pPr>
        <w:pStyle w:val="a3"/>
        <w:numPr>
          <w:ilvl w:val="0"/>
          <w:numId w:val="1"/>
        </w:numPr>
      </w:pPr>
      <w:r>
        <w:t>Βεβαίωση Απογραφής από Ε.Φ.Κ.Α.</w:t>
      </w:r>
    </w:p>
    <w:p w:rsidR="005D2B78" w:rsidRDefault="005D2B78" w:rsidP="005D2B78">
      <w:pPr>
        <w:pStyle w:val="a3"/>
        <w:ind w:left="795"/>
      </w:pPr>
    </w:p>
    <w:p w:rsidR="00B43341" w:rsidRPr="00221469" w:rsidRDefault="00B43341" w:rsidP="00B43341">
      <w:pPr>
        <w:pStyle w:val="a3"/>
        <w:ind w:left="795"/>
      </w:pPr>
    </w:p>
    <w:sectPr w:rsidR="00B43341" w:rsidRPr="002214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E8D"/>
    <w:multiLevelType w:val="hybridMultilevel"/>
    <w:tmpl w:val="9DAC4C84"/>
    <w:lvl w:ilvl="0" w:tplc="9CFE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067E"/>
    <w:multiLevelType w:val="hybridMultilevel"/>
    <w:tmpl w:val="97AC2696"/>
    <w:lvl w:ilvl="0" w:tplc="9CFE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620"/>
    <w:multiLevelType w:val="hybridMultilevel"/>
    <w:tmpl w:val="6AFCC9BA"/>
    <w:lvl w:ilvl="0" w:tplc="9CFE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41054"/>
    <w:multiLevelType w:val="hybridMultilevel"/>
    <w:tmpl w:val="FCCE15EE"/>
    <w:lvl w:ilvl="0" w:tplc="5FDE5C8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C380A41"/>
    <w:multiLevelType w:val="hybridMultilevel"/>
    <w:tmpl w:val="01C40330"/>
    <w:lvl w:ilvl="0" w:tplc="9CFE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F0"/>
    <w:rsid w:val="001315F0"/>
    <w:rsid w:val="001441C6"/>
    <w:rsid w:val="00221469"/>
    <w:rsid w:val="003213E1"/>
    <w:rsid w:val="005D2B78"/>
    <w:rsid w:val="006959E7"/>
    <w:rsid w:val="007D5183"/>
    <w:rsid w:val="00840002"/>
    <w:rsid w:val="008D62FB"/>
    <w:rsid w:val="00942F6A"/>
    <w:rsid w:val="00AF59B2"/>
    <w:rsid w:val="00B27C3F"/>
    <w:rsid w:val="00B43341"/>
    <w:rsid w:val="00EF79FB"/>
    <w:rsid w:val="00F1032A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650C"/>
  <w15:chartTrackingRefBased/>
  <w15:docId w15:val="{B8BAC571-EE8C-4A00-826A-DEE2133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7"/>
  </w:style>
  <w:style w:type="paragraph" w:styleId="2">
    <w:name w:val="heading 2"/>
    <w:basedOn w:val="a"/>
    <w:link w:val="2Char"/>
    <w:uiPriority w:val="9"/>
    <w:qFormat/>
    <w:rsid w:val="00F10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2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5183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F1032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Σερεντέλλος</dc:creator>
  <cp:keywords/>
  <dc:description/>
  <cp:lastModifiedBy>Θεόδωρος Σερεντέλλος</cp:lastModifiedBy>
  <cp:revision>11</cp:revision>
  <cp:lastPrinted>2024-01-24T08:20:00Z</cp:lastPrinted>
  <dcterms:created xsi:type="dcterms:W3CDTF">2024-01-24T07:40:00Z</dcterms:created>
  <dcterms:modified xsi:type="dcterms:W3CDTF">2024-01-29T07:14:00Z</dcterms:modified>
</cp:coreProperties>
</file>